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71E5" w14:textId="77777777" w:rsidR="00A04564" w:rsidRDefault="00000000">
      <w:pPr>
        <w:spacing w:after="36"/>
        <w:ind w:left="5" w:hanging="10"/>
      </w:pPr>
      <w:r>
        <w:rPr>
          <w:sz w:val="16"/>
        </w:rPr>
        <w:t>terça-feira, 13 de agosto de 2019</w:t>
      </w:r>
    </w:p>
    <w:p w14:paraId="24AA1E42" w14:textId="77777777" w:rsidR="00A04564" w:rsidRDefault="00000000">
      <w:pPr>
        <w:spacing w:after="36"/>
        <w:ind w:left="5" w:hanging="10"/>
      </w:pPr>
      <w:r>
        <w:rPr>
          <w:sz w:val="16"/>
        </w:rPr>
        <w:t>2 -Ano 1 - N</w:t>
      </w:r>
      <w:r>
        <w:rPr>
          <w:sz w:val="16"/>
          <w:vertAlign w:val="superscript"/>
        </w:rPr>
        <w:t xml:space="preserve">O </w:t>
      </w:r>
      <w:r>
        <w:rPr>
          <w:sz w:val="16"/>
        </w:rPr>
        <w:t>787</w:t>
      </w:r>
    </w:p>
    <w:p w14:paraId="2D578911" w14:textId="77777777" w:rsidR="00A04564" w:rsidRDefault="00000000">
      <w:pPr>
        <w:spacing w:after="0" w:line="278" w:lineRule="auto"/>
        <w:jc w:val="right"/>
      </w:pPr>
      <w:r>
        <w:rPr>
          <w:sz w:val="18"/>
        </w:rPr>
        <w:t>DIÁRIO OFICIAL DO MUNICÍPIO PREFEITURA MUNICIPAL DE ITABAIANINHA</w:t>
      </w:r>
    </w:p>
    <w:p w14:paraId="123228C5" w14:textId="77777777" w:rsidR="00A04564" w:rsidRDefault="00A04564">
      <w:pPr>
        <w:sectPr w:rsidR="00A04564">
          <w:pgSz w:w="11904" w:h="17059"/>
          <w:pgMar w:top="1440" w:right="1536" w:bottom="1440" w:left="1248" w:header="720" w:footer="720" w:gutter="0"/>
          <w:cols w:num="2" w:space="720" w:equalWidth="0">
            <w:col w:w="2126" w:space="4032"/>
            <w:col w:w="2962"/>
          </w:cols>
        </w:sectPr>
      </w:pPr>
    </w:p>
    <w:tbl>
      <w:tblPr>
        <w:tblStyle w:val="TableGrid"/>
        <w:tblW w:w="9209" w:type="dxa"/>
        <w:tblInd w:w="-17" w:type="dxa"/>
        <w:tblCellMar>
          <w:top w:w="184" w:type="dxa"/>
          <w:left w:w="0" w:type="dxa"/>
          <w:bottom w:w="0" w:type="dxa"/>
          <w:right w:w="499" w:type="dxa"/>
        </w:tblCellMar>
        <w:tblLook w:val="04A0" w:firstRow="1" w:lastRow="0" w:firstColumn="1" w:lastColumn="0" w:noHBand="0" w:noVBand="1"/>
      </w:tblPr>
      <w:tblGrid>
        <w:gridCol w:w="1501"/>
        <w:gridCol w:w="7708"/>
      </w:tblGrid>
      <w:tr w:rsidR="00A04564" w14:paraId="189FA737" w14:textId="77777777">
        <w:trPr>
          <w:trHeight w:val="11613"/>
        </w:trPr>
        <w:tc>
          <w:tcPr>
            <w:tcW w:w="1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2CE02" w14:textId="77777777" w:rsidR="00A04564" w:rsidRDefault="00000000">
            <w:pPr>
              <w:spacing w:after="3665"/>
              <w:ind w:left="358"/>
            </w:pPr>
            <w:r>
              <w:rPr>
                <w:sz w:val="26"/>
              </w:rPr>
              <w:t>AVISO</w:t>
            </w:r>
          </w:p>
          <w:p w14:paraId="68B5DE4B" w14:textId="77777777" w:rsidR="00A04564" w:rsidRDefault="00000000">
            <w:pPr>
              <w:spacing w:after="0"/>
              <w:ind w:left="-2"/>
            </w:pPr>
            <w:r>
              <w:rPr>
                <w:noProof/>
              </w:rPr>
              <w:drawing>
                <wp:inline distT="0" distB="0" distL="0" distR="0" wp14:anchorId="58C40F23" wp14:editId="7485A4E0">
                  <wp:extent cx="21336" cy="883920"/>
                  <wp:effectExtent l="0" t="0" r="0" b="0"/>
                  <wp:docPr id="2245" name="Picture 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Picture 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1DCC99" w14:textId="77777777" w:rsidR="00A04564" w:rsidRDefault="00000000">
            <w:pPr>
              <w:spacing w:after="14"/>
              <w:ind w:left="2842"/>
            </w:pPr>
            <w:r>
              <w:rPr>
                <w:noProof/>
              </w:rPr>
              <w:drawing>
                <wp:inline distT="0" distB="0" distL="0" distR="0" wp14:anchorId="46132C8C" wp14:editId="68A0C468">
                  <wp:extent cx="524256" cy="408432"/>
                  <wp:effectExtent l="0" t="0" r="0" b="0"/>
                  <wp:docPr id="4535" name="Picture 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Picture 45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ECBE5" w14:textId="77777777" w:rsidR="00A04564" w:rsidRDefault="00000000">
            <w:pPr>
              <w:spacing w:after="259"/>
              <w:ind w:left="1877"/>
            </w:pPr>
            <w:r>
              <w:rPr>
                <w:sz w:val="14"/>
              </w:rPr>
              <w:t>PREFEITURA MUNICIPAL DE ITABAIANINHA</w:t>
            </w:r>
          </w:p>
          <w:p w14:paraId="5220E084" w14:textId="77777777" w:rsidR="00A04564" w:rsidRDefault="00000000">
            <w:pPr>
              <w:spacing w:after="32"/>
              <w:ind w:left="3005"/>
            </w:pPr>
            <w:proofErr w:type="spellStart"/>
            <w:r>
              <w:t>AVtSO</w:t>
            </w:r>
            <w:proofErr w:type="spellEnd"/>
          </w:p>
          <w:p w14:paraId="5251F700" w14:textId="77777777" w:rsidR="00A04564" w:rsidRDefault="00000000">
            <w:pPr>
              <w:spacing w:after="174"/>
              <w:ind w:left="2405"/>
            </w:pPr>
            <w:r>
              <w:rPr>
                <w:sz w:val="16"/>
              </w:rPr>
              <w:t>APLICAÇÃO DE</w:t>
            </w:r>
            <w:r>
              <w:rPr>
                <w:noProof/>
              </w:rPr>
              <w:drawing>
                <wp:inline distT="0" distB="0" distL="0" distR="0" wp14:anchorId="7A9BC9E8" wp14:editId="459DBA59">
                  <wp:extent cx="521208" cy="137160"/>
                  <wp:effectExtent l="0" t="0" r="0" b="0"/>
                  <wp:docPr id="2302" name="Picture 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Picture 2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DAD0B" w14:textId="77777777" w:rsidR="00A04564" w:rsidRDefault="00000000">
            <w:pPr>
              <w:spacing w:after="0"/>
              <w:ind w:left="2088"/>
            </w:pPr>
            <w:r>
              <w:rPr>
                <w:sz w:val="16"/>
              </w:rPr>
              <w:t>Ata de Registro de Preços ne 003/2019</w:t>
            </w:r>
          </w:p>
          <w:p w14:paraId="49644401" w14:textId="77777777" w:rsidR="00A04564" w:rsidRDefault="00000000">
            <w:pPr>
              <w:spacing w:after="244"/>
              <w:ind w:left="2501"/>
            </w:pPr>
            <w:r>
              <w:rPr>
                <w:sz w:val="14"/>
              </w:rPr>
              <w:t>Pregão Presencial n2 008/2019</w:t>
            </w:r>
          </w:p>
          <w:p w14:paraId="2691BF5E" w14:textId="77777777" w:rsidR="00A04564" w:rsidRDefault="00000000">
            <w:pPr>
              <w:spacing w:after="52" w:line="325" w:lineRule="auto"/>
              <w:ind w:left="908" w:right="1742" w:hanging="10"/>
              <w:jc w:val="both"/>
            </w:pPr>
            <w:r>
              <w:rPr>
                <w:sz w:val="16"/>
              </w:rPr>
              <w:t>O Prefeito de Itabaianinha, em cumprimento às suas atribuições legais e em atendimento aos Princípios da Legalidade, Impessoalidade, Moralidade, Probidade Administrativa e Publicidade, com fulcro Art. 7</w:t>
            </w:r>
            <w:r>
              <w:rPr>
                <w:sz w:val="16"/>
                <w:vertAlign w:val="superscript"/>
              </w:rPr>
              <w:t xml:space="preserve">0 </w:t>
            </w:r>
            <w:r>
              <w:rPr>
                <w:sz w:val="16"/>
              </w:rPr>
              <w:t>da Lei n: 10.520/2002; Art. 87, inc. 111 da Lei n</w:t>
            </w:r>
            <w:r>
              <w:rPr>
                <w:sz w:val="16"/>
                <w:vertAlign w:val="superscript"/>
              </w:rPr>
              <w:t xml:space="preserve">o </w:t>
            </w:r>
            <w:r>
              <w:rPr>
                <w:sz w:val="16"/>
              </w:rPr>
              <w:t xml:space="preserve">8.666, de 21 de </w:t>
            </w:r>
            <w:proofErr w:type="spellStart"/>
            <w:r>
              <w:rPr>
                <w:sz w:val="16"/>
              </w:rPr>
              <w:t>áunho</w:t>
            </w:r>
            <w:proofErr w:type="spellEnd"/>
            <w:r>
              <w:rPr>
                <w:sz w:val="16"/>
              </w:rPr>
              <w:t xml:space="preserve"> de 1993; Art. 2 </w:t>
            </w:r>
            <w:proofErr w:type="gramStart"/>
            <w:r>
              <w:rPr>
                <w:sz w:val="16"/>
                <w:vertAlign w:val="superscript"/>
              </w:rPr>
              <w:t xml:space="preserve">0 </w:t>
            </w:r>
            <w:r>
              <w:rPr>
                <w:sz w:val="16"/>
              </w:rPr>
              <w:t>,</w:t>
            </w:r>
            <w:proofErr w:type="gramEnd"/>
            <w:r>
              <w:rPr>
                <w:sz w:val="16"/>
              </w:rPr>
              <w:t xml:space="preserve"> inciso VI e parágrafo único, inc. III da Instrução Normativa n</w:t>
            </w:r>
            <w:r>
              <w:rPr>
                <w:sz w:val="16"/>
                <w:vertAlign w:val="superscript"/>
              </w:rPr>
              <w:t xml:space="preserve">o </w:t>
            </w:r>
            <w:r>
              <w:rPr>
                <w:sz w:val="16"/>
              </w:rPr>
              <w:t xml:space="preserve">I, de 13 de outubro de 2017. Item 27, subitem 27.1 e subitem 27.1.6, do Edital do Pregão Presencial </w:t>
            </w:r>
            <w:proofErr w:type="gramStart"/>
            <w:r>
              <w:rPr>
                <w:sz w:val="16"/>
              </w:rPr>
              <w:t xml:space="preserve">n </w:t>
            </w:r>
            <w:r>
              <w:rPr>
                <w:sz w:val="16"/>
                <w:vertAlign w:val="superscript"/>
              </w:rPr>
              <w:t>o</w:t>
            </w:r>
            <w:proofErr w:type="gramEnd"/>
            <w:r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</w:rPr>
              <w:t>08/2019-SRP, e demais disposições correlatas, vem dar conhecimento ao público e demais interessados que aplicou a penalidade de SUSPENSÃO TEMPORÁRIA DE PARTICIPAÇÃO EM LICITAÇÃO E IMPEDIMENTO DE</w:t>
            </w:r>
          </w:p>
          <w:p w14:paraId="40674D4B" w14:textId="77777777" w:rsidR="00A04564" w:rsidRDefault="00000000">
            <w:pPr>
              <w:spacing w:after="121"/>
              <w:ind w:left="979"/>
            </w:pPr>
            <w:r>
              <w:rPr>
                <w:sz w:val="16"/>
              </w:rPr>
              <w:t xml:space="preserve">CONTRATAR COM O </w:t>
            </w:r>
            <w:proofErr w:type="spellStart"/>
            <w:r>
              <w:rPr>
                <w:sz w:val="16"/>
              </w:rPr>
              <w:t>MUNICiPlO</w:t>
            </w:r>
            <w:proofErr w:type="spellEnd"/>
            <w:r>
              <w:rPr>
                <w:sz w:val="16"/>
              </w:rPr>
              <w:t xml:space="preserve"> DE ITABAIANINHA, POR PERÍODO NÃO</w:t>
            </w:r>
          </w:p>
          <w:p w14:paraId="560D0F69" w14:textId="77777777" w:rsidR="00A04564" w:rsidRDefault="00000000">
            <w:pPr>
              <w:spacing w:after="82"/>
              <w:ind w:left="989"/>
            </w:pPr>
            <w:r>
              <w:rPr>
                <w:sz w:val="16"/>
              </w:rPr>
              <w:t>INFERIOR A 12 (DOZE) MESES à empresa Gilmar Rodrigues da Silva MEI,</w:t>
            </w:r>
          </w:p>
          <w:p w14:paraId="4E150ED4" w14:textId="77777777" w:rsidR="00A04564" w:rsidRDefault="00000000">
            <w:pPr>
              <w:spacing w:after="479"/>
              <w:ind w:left="994"/>
            </w:pPr>
            <w:r>
              <w:rPr>
                <w:sz w:val="16"/>
              </w:rPr>
              <w:t>CNP): 22.120.359/0001-35, por FALHA NA EXECUÇÃO DO CONTRATO.</w:t>
            </w:r>
          </w:p>
          <w:p w14:paraId="18E6B322" w14:textId="77777777" w:rsidR="00A04564" w:rsidRDefault="00000000">
            <w:pPr>
              <w:spacing w:after="898"/>
              <w:ind w:left="2275"/>
            </w:pPr>
            <w:r>
              <w:rPr>
                <w:sz w:val="16"/>
              </w:rPr>
              <w:t>Itabaianinha, 12 de AGOSTO de 2019.</w:t>
            </w:r>
          </w:p>
          <w:p w14:paraId="6572EA34" w14:textId="77777777" w:rsidR="00A04564" w:rsidRDefault="00000000">
            <w:pPr>
              <w:tabs>
                <w:tab w:val="center" w:pos="2988"/>
                <w:tab w:val="center" w:pos="4106"/>
              </w:tabs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4F02C5EB" wp14:editId="386F9D31">
                  <wp:simplePos x="0" y="0"/>
                  <wp:positionH relativeFrom="column">
                    <wp:posOffset>2081784</wp:posOffset>
                  </wp:positionH>
                  <wp:positionV relativeFrom="paragraph">
                    <wp:posOffset>-541227</wp:posOffset>
                  </wp:positionV>
                  <wp:extent cx="457200" cy="966216"/>
                  <wp:effectExtent l="0" t="0" r="0" b="0"/>
                  <wp:wrapSquare wrapText="bothSides"/>
                  <wp:docPr id="4537" name="Picture 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Picture 45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96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ab/>
              <w:t xml:space="preserve">Danilo </w:t>
            </w:r>
            <w:proofErr w:type="spellStart"/>
            <w:r>
              <w:rPr>
                <w:sz w:val="16"/>
              </w:rPr>
              <w:t>Alv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lho</w:t>
            </w:r>
            <w:proofErr w:type="spellEnd"/>
          </w:p>
          <w:p w14:paraId="048FB857" w14:textId="77777777" w:rsidR="00A04564" w:rsidRDefault="00000000">
            <w:pPr>
              <w:spacing w:after="0"/>
              <w:ind w:left="2880" w:right="3221"/>
            </w:pPr>
            <w:r>
              <w:rPr>
                <w:sz w:val="12"/>
              </w:rPr>
              <w:t>Prefeito</w:t>
            </w:r>
          </w:p>
        </w:tc>
      </w:tr>
    </w:tbl>
    <w:p w14:paraId="3FDEB901" w14:textId="77777777" w:rsidR="00A04564" w:rsidRDefault="00000000">
      <w:pPr>
        <w:spacing w:after="131"/>
        <w:ind w:left="5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CEE2BF5" wp14:editId="48191099">
            <wp:simplePos x="0" y="0"/>
            <wp:positionH relativeFrom="page">
              <wp:posOffset>6745224</wp:posOffset>
            </wp:positionH>
            <wp:positionV relativeFrom="page">
              <wp:posOffset>323088</wp:posOffset>
            </wp:positionV>
            <wp:extent cx="813816" cy="743712"/>
            <wp:effectExtent l="0" t="0" r="0" b="0"/>
            <wp:wrapSquare wrapText="bothSides"/>
            <wp:docPr id="2364" name="Picture 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" name="Picture 23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Esta edição encontra-se no site: http://www.municipioonline.com.br/se/prefeitura/itabaianinha</w:t>
      </w:r>
    </w:p>
    <w:p w14:paraId="5E6C34E7" w14:textId="77777777" w:rsidR="00A04564" w:rsidRDefault="00000000">
      <w:pPr>
        <w:spacing w:after="123"/>
        <w:ind w:left="-173" w:right="-163"/>
      </w:pPr>
      <w:r>
        <w:rPr>
          <w:noProof/>
        </w:rPr>
        <mc:AlternateContent>
          <mc:Choice Requires="wpg">
            <w:drawing>
              <wp:inline distT="0" distB="0" distL="0" distR="0" wp14:anchorId="049E9913" wp14:editId="5363190F">
                <wp:extent cx="6138672" cy="18288"/>
                <wp:effectExtent l="0" t="0" r="0" b="0"/>
                <wp:docPr id="4540" name="Group 4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2" cy="18288"/>
                          <a:chOff x="0" y="0"/>
                          <a:chExt cx="6138672" cy="18288"/>
                        </a:xfrm>
                      </wpg:grpSpPr>
                      <wps:wsp>
                        <wps:cNvPr id="4539" name="Shape 4539"/>
                        <wps:cNvSpPr/>
                        <wps:spPr>
                          <a:xfrm>
                            <a:off x="0" y="0"/>
                            <a:ext cx="6138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8288">
                                <a:moveTo>
                                  <a:pt x="0" y="9144"/>
                                </a:moveTo>
                                <a:lnTo>
                                  <a:pt x="6138672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0" style="width:483.36pt;height:1.44pt;mso-position-horizontal-relative:char;mso-position-vertical-relative:line" coordsize="61386,182">
                <v:shape id="Shape 4539" style="position:absolute;width:61386;height:182;left:0;top:0;" coordsize="6138672,18288" path="m0,9144l6138672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365E14" w14:textId="77777777" w:rsidR="00A04564" w:rsidRDefault="00000000">
      <w:pPr>
        <w:spacing w:after="0" w:line="216" w:lineRule="auto"/>
        <w:ind w:firstLine="5"/>
        <w:jc w:val="both"/>
      </w:pPr>
      <w:r>
        <w:rPr>
          <w:sz w:val="18"/>
        </w:rPr>
        <w:t>Praça Floriano Peixoto CEP: 49.290-000 DIÁRIO OFICIAL DO MUNICÍPIO TELEFONE: (79)3544-1291 EMAIL:</w:t>
      </w:r>
    </w:p>
    <w:sectPr w:rsidR="00A04564">
      <w:type w:val="continuous"/>
      <w:pgSz w:w="11904" w:h="17059"/>
      <w:pgMar w:top="1440" w:right="1277" w:bottom="2393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64"/>
    <w:rsid w:val="00A04564"/>
    <w:rsid w:val="00C66DF4"/>
    <w:rsid w:val="00F5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E3FE"/>
  <w15:docId w15:val="{41681E3B-8435-453E-ACD7-81D9ED79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2024-05-17T16:49:00Z</dcterms:created>
  <dcterms:modified xsi:type="dcterms:W3CDTF">2024-05-17T16:49:00Z</dcterms:modified>
</cp:coreProperties>
</file>